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5F" w:rsidRDefault="00437C5F">
      <w:bookmarkStart w:id="0" w:name="_GoBack"/>
      <w:r w:rsidRPr="00437C5F">
        <w:drawing>
          <wp:inline distT="0" distB="0" distL="0" distR="0">
            <wp:extent cx="6480175" cy="898946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рядок пользования лечебно-оздоровительной инфраструктурой, объектами культуры и объектами спорта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8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Style w:val="2"/>
        <w:tblpPr w:leftFromText="180" w:rightFromText="180" w:vertAnchor="page" w:horzAnchor="margin" w:tblpY="68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1"/>
        <w:gridCol w:w="1036"/>
        <w:gridCol w:w="4744"/>
      </w:tblGrid>
      <w:tr w:rsidR="00437C5F" w:rsidRPr="00993847" w:rsidTr="00437C5F">
        <w:tc>
          <w:tcPr>
            <w:tcW w:w="10421" w:type="dxa"/>
            <w:gridSpan w:val="3"/>
            <w:vAlign w:val="center"/>
          </w:tcPr>
          <w:bookmarkEnd w:id="0"/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Департамент образования Ивановской области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Областное государственное казенное общеобразовательное учреждение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«Пучежская школа-интернат»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155360, г. Пучеж Ивановской области, ул. Ленина, д. 33. Тел.: 8(49345)214-92, факс: 214-92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val="en-US" w:eastAsia="ru-RU"/>
              </w:rPr>
              <w:t>e</w:t>
            </w:r>
            <w:r w:rsidRPr="00993847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r w:rsidRPr="00993847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val="en-US" w:eastAsia="ru-RU"/>
              </w:rPr>
              <w:t>mail</w:t>
            </w:r>
            <w:r w:rsidRPr="00993847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hyperlink r:id="rId9" w:history="1">
              <w:r w:rsidRPr="00993847">
                <w:rPr>
                  <w:rFonts w:ascii="Times New Roman" w:eastAsia="Arial Unicode MS" w:hAnsi="Times New Roman"/>
                  <w:i/>
                  <w:iCs/>
                  <w:color w:val="0066CC"/>
                  <w:sz w:val="24"/>
                  <w:szCs w:val="24"/>
                  <w:u w:val="single"/>
                  <w:lang w:val="en-US" w:eastAsia="ru-RU"/>
                </w:rPr>
                <w:t>internatpuch</w:t>
              </w:r>
              <w:r w:rsidRPr="00993847">
                <w:rPr>
                  <w:rFonts w:ascii="Times New Roman" w:eastAsia="Arial Unicode MS" w:hAnsi="Times New Roman"/>
                  <w:i/>
                  <w:iCs/>
                  <w:color w:val="0066CC"/>
                  <w:sz w:val="24"/>
                  <w:szCs w:val="24"/>
                  <w:u w:val="single"/>
                  <w:lang w:eastAsia="ru-RU"/>
                </w:rPr>
                <w:t>@</w:t>
              </w:r>
              <w:r w:rsidRPr="00993847">
                <w:rPr>
                  <w:rFonts w:ascii="Times New Roman" w:eastAsia="Arial Unicode MS" w:hAnsi="Times New Roman"/>
                  <w:i/>
                  <w:iCs/>
                  <w:color w:val="0066CC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993847">
                <w:rPr>
                  <w:rFonts w:ascii="Times New Roman" w:eastAsia="Arial Unicode MS" w:hAnsi="Times New Roman"/>
                  <w:i/>
                  <w:iCs/>
                  <w:color w:val="0066CC"/>
                  <w:sz w:val="24"/>
                  <w:szCs w:val="24"/>
                  <w:u w:val="single"/>
                  <w:lang w:eastAsia="ru-RU"/>
                </w:rPr>
                <w:t>.</w:t>
              </w:r>
              <w:r w:rsidRPr="00993847">
                <w:rPr>
                  <w:rFonts w:ascii="Times New Roman" w:eastAsia="Arial Unicode MS" w:hAnsi="Times New Roman"/>
                  <w:i/>
                  <w:iCs/>
                  <w:color w:val="0066CC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993847">
              <w:rPr>
                <w:rFonts w:ascii="Times New Roman" w:eastAsia="Arial Unicode MS" w:hAnsi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, ИНН 3720001684, КПП 372001001</w:t>
            </w:r>
          </w:p>
        </w:tc>
      </w:tr>
      <w:tr w:rsidR="00437C5F" w:rsidRPr="00993847" w:rsidTr="00437C5F">
        <w:tc>
          <w:tcPr>
            <w:tcW w:w="10421" w:type="dxa"/>
            <w:gridSpan w:val="3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5F" w:rsidRPr="00993847" w:rsidTr="00437C5F">
        <w:tc>
          <w:tcPr>
            <w:tcW w:w="4641" w:type="dxa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 учётом мнения профсоюза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ОГКОУ «Пучежская школа-интернат»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Председатель Профсоюза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__________________ Бартенева Н.М.</w:t>
            </w:r>
          </w:p>
        </w:tc>
        <w:tc>
          <w:tcPr>
            <w:tcW w:w="1036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Директор ОГКОУ </w:t>
            </w:r>
            <w:bookmarkStart w:id="1" w:name="_Hlk93308711"/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«Пучежская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школа-интернат»</w:t>
            </w:r>
          </w:p>
          <w:bookmarkEnd w:id="1"/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__________________ Левщанова И.В.</w:t>
            </w:r>
          </w:p>
        </w:tc>
      </w:tr>
      <w:tr w:rsidR="00437C5F" w:rsidRPr="00993847" w:rsidTr="00437C5F">
        <w:trPr>
          <w:trHeight w:val="397"/>
        </w:trPr>
        <w:tc>
          <w:tcPr>
            <w:tcW w:w="4641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Протокол от 12.12.2019г.</w:t>
            </w:r>
          </w:p>
        </w:tc>
        <w:tc>
          <w:tcPr>
            <w:tcW w:w="1036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Приказ от 24.12.2019 №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437C5F" w:rsidRPr="00993847" w:rsidTr="00437C5F">
        <w:trPr>
          <w:trHeight w:val="170"/>
        </w:trPr>
        <w:tc>
          <w:tcPr>
            <w:tcW w:w="4641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4744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437C5F" w:rsidRPr="00993847" w:rsidTr="00437C5F">
        <w:trPr>
          <w:trHeight w:val="397"/>
        </w:trPr>
        <w:tc>
          <w:tcPr>
            <w:tcW w:w="4641" w:type="dxa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Педагогическим советом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ОГКОУ «Пучежская школа-интернат»</w:t>
            </w:r>
          </w:p>
        </w:tc>
        <w:tc>
          <w:tcPr>
            <w:tcW w:w="1036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5F" w:rsidRPr="00993847" w:rsidTr="00437C5F">
        <w:trPr>
          <w:trHeight w:val="397"/>
        </w:trPr>
        <w:tc>
          <w:tcPr>
            <w:tcW w:w="4641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Протокол от 18.12.2019 №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6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7C5F" w:rsidRPr="00993847" w:rsidTr="00437C5F">
        <w:trPr>
          <w:trHeight w:val="170"/>
        </w:trPr>
        <w:tc>
          <w:tcPr>
            <w:tcW w:w="4641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036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4744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8"/>
                <w:szCs w:val="8"/>
                <w:lang w:eastAsia="ru-RU"/>
              </w:rPr>
            </w:pPr>
          </w:p>
        </w:tc>
      </w:tr>
      <w:tr w:rsidR="00437C5F" w:rsidRPr="00993847" w:rsidTr="00437C5F">
        <w:trPr>
          <w:trHeight w:val="397"/>
        </w:trPr>
        <w:tc>
          <w:tcPr>
            <w:tcW w:w="4641" w:type="dxa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Советом родителей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ОГКОУ «Пучежская школа-интернат»</w:t>
            </w:r>
          </w:p>
        </w:tc>
        <w:tc>
          <w:tcPr>
            <w:tcW w:w="1036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Советом обучающихся</w:t>
            </w:r>
          </w:p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ОГКОУ «Пучежская школа-интернат»</w:t>
            </w:r>
          </w:p>
        </w:tc>
      </w:tr>
      <w:tr w:rsidR="00437C5F" w:rsidRPr="00993847" w:rsidTr="00437C5F">
        <w:trPr>
          <w:trHeight w:val="397"/>
        </w:trPr>
        <w:tc>
          <w:tcPr>
            <w:tcW w:w="4641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.12.2019 №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Align w:val="center"/>
          </w:tcPr>
          <w:p w:rsidR="00437C5F" w:rsidRPr="00993847" w:rsidRDefault="00437C5F" w:rsidP="00437C5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993847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.12.2019 №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46131" w:rsidRPr="0098414E" w:rsidRDefault="00A46131" w:rsidP="0098414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98414E" w:rsidRDefault="0098414E" w:rsidP="0098414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1E12BE" w:rsidRPr="0098414E" w:rsidRDefault="001E12BE" w:rsidP="0098414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p w:rsidR="001E12BE" w:rsidRPr="001E12BE" w:rsidRDefault="001E12BE" w:rsidP="001E12B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1E12BE">
        <w:rPr>
          <w:rFonts w:ascii="Times New Roman" w:hAnsi="Times New Roman"/>
          <w:b/>
          <w:bCs/>
          <w:noProof/>
          <w:sz w:val="24"/>
          <w:szCs w:val="24"/>
        </w:rPr>
        <w:t>ПОРЯДОК</w:t>
      </w:r>
    </w:p>
    <w:p w:rsidR="001E12BE" w:rsidRPr="001E12BE" w:rsidRDefault="001E12BE" w:rsidP="001E12B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1E12BE">
        <w:rPr>
          <w:rFonts w:ascii="Times New Roman" w:hAnsi="Times New Roman"/>
          <w:b/>
          <w:bCs/>
          <w:noProof/>
          <w:sz w:val="24"/>
          <w:szCs w:val="24"/>
        </w:rPr>
        <w:t>пользования лечебно-оздоровительной инфраструктурой, объектами культуры и объектами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1E12BE">
        <w:rPr>
          <w:rFonts w:ascii="Times New Roman" w:hAnsi="Times New Roman"/>
          <w:b/>
          <w:bCs/>
          <w:noProof/>
          <w:sz w:val="24"/>
          <w:szCs w:val="24"/>
        </w:rPr>
        <w:t>спорта</w:t>
      </w:r>
    </w:p>
    <w:p w:rsidR="001E12BE" w:rsidRPr="001E12BE" w:rsidRDefault="001E12BE" w:rsidP="001E12BE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1E12BE">
        <w:rPr>
          <w:rFonts w:ascii="Times New Roman" w:hAnsi="Times New Roman"/>
          <w:b/>
          <w:bCs/>
          <w:noProof/>
          <w:sz w:val="24"/>
          <w:szCs w:val="24"/>
        </w:rPr>
        <w:t>1. Общие положения</w:t>
      </w:r>
    </w:p>
    <w:p w:rsidR="001E12BE" w:rsidRPr="001E12BE" w:rsidRDefault="001E12BE" w:rsidP="001E12B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1E12BE">
        <w:rPr>
          <w:rFonts w:ascii="Times New Roman" w:hAnsi="Times New Roman"/>
          <w:noProof/>
          <w:sz w:val="24"/>
          <w:szCs w:val="24"/>
        </w:rPr>
        <w:t>1.1.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1E12BE">
        <w:rPr>
          <w:rFonts w:ascii="Times New Roman" w:hAnsi="Times New Roman"/>
          <w:noProof/>
          <w:sz w:val="24"/>
          <w:szCs w:val="24"/>
        </w:rPr>
        <w:t xml:space="preserve">Настоящий Порядок пользования лечебно-оздоровительной инфраструктурой, объектами культуры и объектами спорта (далее </w:t>
      </w:r>
      <w:r>
        <w:rPr>
          <w:rFonts w:ascii="Times New Roman" w:hAnsi="Times New Roman"/>
          <w:noProof/>
          <w:sz w:val="24"/>
          <w:szCs w:val="24"/>
        </w:rPr>
        <w:t>–</w:t>
      </w:r>
      <w:r w:rsidRPr="001E12BE">
        <w:rPr>
          <w:rFonts w:ascii="Times New Roman" w:hAnsi="Times New Roman"/>
          <w:noProof/>
          <w:sz w:val="24"/>
          <w:szCs w:val="24"/>
        </w:rPr>
        <w:t xml:space="preserve"> Порядок) разработан в соответствии с Федеральным законом от 29.12.2012 №273-Ф3 «Об образовании в Российской Федерации», Основами законодательства Российской Федерации о культуре, утвержденными Верховным советом Российской Федерации от 09.10.1992 № 3612-1, Федеральным законом от 04.12.2007 № 329 «О физической культуре и спорте», Федеральным законом от 21.11.2011 № 323-ФЗ «Об основах охраны здоровья граждан в Российской Федерации» и уставом ОГКОУ «Пучежская школа-интернат» (далее </w:t>
      </w:r>
      <w:r>
        <w:rPr>
          <w:rFonts w:ascii="Times New Roman" w:hAnsi="Times New Roman"/>
          <w:noProof/>
          <w:sz w:val="24"/>
          <w:szCs w:val="24"/>
        </w:rPr>
        <w:t>–</w:t>
      </w:r>
      <w:r w:rsidRPr="001E12BE">
        <w:rPr>
          <w:rFonts w:ascii="Times New Roman" w:hAnsi="Times New Roman"/>
          <w:noProof/>
          <w:sz w:val="24"/>
          <w:szCs w:val="24"/>
        </w:rPr>
        <w:t xml:space="preserve"> школа).</w:t>
      </w:r>
    </w:p>
    <w:p w:rsidR="001E12BE" w:rsidRPr="001E12BE" w:rsidRDefault="001E12BE" w:rsidP="001E12B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1E12BE">
        <w:rPr>
          <w:rFonts w:ascii="Times New Roman" w:hAnsi="Times New Roman"/>
          <w:noProof/>
          <w:sz w:val="24"/>
          <w:szCs w:val="24"/>
        </w:rPr>
        <w:t>1.2.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1E12BE">
        <w:rPr>
          <w:rFonts w:ascii="Times New Roman" w:hAnsi="Times New Roman"/>
          <w:noProof/>
          <w:sz w:val="24"/>
          <w:szCs w:val="24"/>
        </w:rPr>
        <w:t>Порядок устанавливает правила пользования обучающимися лечебно-оздоровительной инфраструктурой, объектами культуры и спорта школы.</w:t>
      </w:r>
    </w:p>
    <w:p w:rsidR="001E12BE" w:rsidRPr="001E12BE" w:rsidRDefault="001E12BE" w:rsidP="001E12B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1E12BE">
        <w:rPr>
          <w:rFonts w:ascii="Times New Roman" w:hAnsi="Times New Roman"/>
          <w:noProof/>
          <w:sz w:val="24"/>
          <w:szCs w:val="24"/>
        </w:rPr>
        <w:t>1.3.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1E12BE">
        <w:rPr>
          <w:rFonts w:ascii="Times New Roman" w:hAnsi="Times New Roman"/>
          <w:noProof/>
          <w:sz w:val="24"/>
          <w:szCs w:val="24"/>
        </w:rPr>
        <w:t>Лечебно-оздоровительная инфраструктура, объекты культуры и спорта призваны:</w:t>
      </w:r>
    </w:p>
    <w:p w:rsidR="001E12BE" w:rsidRPr="001E12BE" w:rsidRDefault="001E12BE" w:rsidP="001E12BE">
      <w:pPr>
        <w:pStyle w:val="a"/>
        <w:rPr>
          <w:noProof/>
        </w:rPr>
      </w:pPr>
      <w:r w:rsidRPr="001E12BE">
        <w:rPr>
          <w:noProof/>
        </w:rPr>
        <w:t>обеспечивать охрану здоровья обучающихся;</w:t>
      </w:r>
    </w:p>
    <w:p w:rsidR="001E12BE" w:rsidRPr="001E12BE" w:rsidRDefault="001E12BE" w:rsidP="001E12BE">
      <w:pPr>
        <w:pStyle w:val="a"/>
        <w:rPr>
          <w:noProof/>
        </w:rPr>
      </w:pPr>
      <w:r w:rsidRPr="001E12BE">
        <w:rPr>
          <w:noProof/>
        </w:rPr>
        <w:t>приобщать к культурным ценностям, в том числе в целях осознания значения искусства и творчества в личной и культурной самоидентификации личности;</w:t>
      </w:r>
    </w:p>
    <w:p w:rsidR="001E12BE" w:rsidRPr="001E12BE" w:rsidRDefault="001E12BE" w:rsidP="001E12BE">
      <w:pPr>
        <w:pStyle w:val="a"/>
        <w:rPr>
          <w:noProof/>
        </w:rPr>
      </w:pPr>
      <w:r w:rsidRPr="001E12BE">
        <w:rPr>
          <w:noProof/>
        </w:rPr>
        <w:t>развивать эстетический вкус, художественное мышление обучающихся, способности воспринимать эстетику объектов;</w:t>
      </w:r>
    </w:p>
    <w:p w:rsidR="001E12BE" w:rsidRPr="001E12BE" w:rsidRDefault="001E12BE" w:rsidP="001E12BE">
      <w:pPr>
        <w:pStyle w:val="a"/>
        <w:rPr>
          <w:noProof/>
        </w:rPr>
      </w:pPr>
      <w:r w:rsidRPr="001E12BE">
        <w:rPr>
          <w:noProof/>
        </w:rPr>
        <w:t>формировать интерес к творческой деятельности;</w:t>
      </w:r>
    </w:p>
    <w:p w:rsidR="001E12BE" w:rsidRPr="001E12BE" w:rsidRDefault="001E12BE" w:rsidP="001E12BE">
      <w:pPr>
        <w:pStyle w:val="a"/>
        <w:rPr>
          <w:noProof/>
        </w:rPr>
      </w:pPr>
      <w:r w:rsidRPr="001E12BE">
        <w:rPr>
          <w:noProof/>
        </w:rPr>
        <w:t>развивать двигательную активность обучающихся;</w:t>
      </w:r>
    </w:p>
    <w:p w:rsidR="001E12BE" w:rsidRPr="001E12BE" w:rsidRDefault="001E12BE" w:rsidP="001E12BE">
      <w:pPr>
        <w:pStyle w:val="a"/>
        <w:rPr>
          <w:noProof/>
        </w:rPr>
      </w:pPr>
      <w:r w:rsidRPr="001E12BE">
        <w:rPr>
          <w:noProof/>
        </w:rPr>
        <w:t>формировать у обучающихся устойчивые стереотипы здорового образа жизни и поведения, не сопряженные с риском для здоровья.</w:t>
      </w:r>
    </w:p>
    <w:p w:rsidR="001E12BE" w:rsidRPr="001E12BE" w:rsidRDefault="001E12BE" w:rsidP="001E12BE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1E12BE">
        <w:rPr>
          <w:rFonts w:ascii="Times New Roman" w:hAnsi="Times New Roman"/>
          <w:noProof/>
          <w:sz w:val="24"/>
          <w:szCs w:val="24"/>
        </w:rPr>
        <w:t>1.4.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1E12BE">
        <w:rPr>
          <w:rFonts w:ascii="Times New Roman" w:hAnsi="Times New Roman"/>
          <w:noProof/>
          <w:sz w:val="24"/>
          <w:szCs w:val="24"/>
        </w:rPr>
        <w:t>Обучающиеся имеют право на бесплатное пользование лечебно-оздоровительной инфраструктурой, объектами культуры и объектами спорта школы.</w:t>
      </w:r>
    </w:p>
    <w:p w:rsidR="0083180C" w:rsidRPr="0098414E" w:rsidRDefault="0083180C" w:rsidP="001E12BE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8414E">
        <w:rPr>
          <w:rFonts w:ascii="Times New Roman" w:hAnsi="Times New Roman"/>
          <w:b/>
          <w:bCs/>
          <w:sz w:val="24"/>
          <w:szCs w:val="24"/>
        </w:rPr>
        <w:t>2. Порядок пользования лечебно-оздоровительной инфраструктурой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lastRenderedPageBreak/>
        <w:t xml:space="preserve">2.1. К лечебно-оздоровительной инфраструктуре школы относятся </w:t>
      </w:r>
      <w:r w:rsidRPr="0098414E">
        <w:rPr>
          <w:rFonts w:ascii="Times New Roman" w:hAnsi="Times New Roman"/>
          <w:bCs/>
          <w:iCs/>
          <w:sz w:val="24"/>
          <w:szCs w:val="24"/>
        </w:rPr>
        <w:t>медицинский кабинет, столовая</w:t>
      </w:r>
      <w:r w:rsidRPr="0098414E">
        <w:rPr>
          <w:rFonts w:ascii="Times New Roman" w:hAnsi="Times New Roman"/>
          <w:sz w:val="24"/>
          <w:szCs w:val="24"/>
        </w:rPr>
        <w:t>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2.2. </w:t>
      </w:r>
      <w:r w:rsidRPr="0098414E">
        <w:rPr>
          <w:rFonts w:ascii="Times New Roman" w:hAnsi="Times New Roman"/>
          <w:bCs/>
          <w:iCs/>
          <w:sz w:val="24"/>
          <w:szCs w:val="24"/>
        </w:rPr>
        <w:t>Медицинский кабинет</w:t>
      </w:r>
      <w:r w:rsidRPr="0098414E">
        <w:rPr>
          <w:rFonts w:ascii="Times New Roman" w:hAnsi="Times New Roman"/>
          <w:sz w:val="24"/>
          <w:szCs w:val="24"/>
        </w:rPr>
        <w:t xml:space="preserve"> функционирует в целях наблюдения за состоянием здоровья обучающихся, в том числе:</w:t>
      </w:r>
    </w:p>
    <w:p w:rsidR="0083180C" w:rsidRPr="0098414E" w:rsidRDefault="0083180C" w:rsidP="0098414E">
      <w:pPr>
        <w:pStyle w:val="af2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проведения санитарно-гигиенических, профилактических и оздоровительных мероприятий;</w:t>
      </w:r>
    </w:p>
    <w:p w:rsidR="0083180C" w:rsidRPr="0098414E" w:rsidRDefault="0083180C" w:rsidP="0098414E">
      <w:pPr>
        <w:pStyle w:val="af2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оказания первичной медико-санитарной помощи в порядке, установленном законодательством в сфере охраны здоровья, создания условий для профилактики заболеваний и оздоровления обучающихся.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2.3. </w:t>
      </w:r>
      <w:r w:rsidRPr="0098414E">
        <w:rPr>
          <w:rFonts w:ascii="Times New Roman" w:hAnsi="Times New Roman"/>
          <w:bCs/>
          <w:iCs/>
          <w:sz w:val="24"/>
          <w:szCs w:val="24"/>
        </w:rPr>
        <w:t>Медицинский кабинет</w:t>
      </w:r>
      <w:r w:rsidRPr="0098414E">
        <w:rPr>
          <w:rFonts w:ascii="Times New Roman" w:hAnsi="Times New Roman"/>
          <w:sz w:val="24"/>
          <w:szCs w:val="24"/>
        </w:rPr>
        <w:t xml:space="preserve"> школы работает в соответствии с утвержденным графиком. Пользование объектами лечебно-оздоровительной инфраструктуры в отсутствие медицинского персонала категорически запрещается.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 xml:space="preserve">2.4. Обучающиеся вправе посетить </w:t>
      </w:r>
      <w:r w:rsidRPr="0098414E">
        <w:rPr>
          <w:rFonts w:ascii="Times New Roman" w:hAnsi="Times New Roman"/>
          <w:bCs/>
          <w:iCs/>
          <w:sz w:val="24"/>
          <w:szCs w:val="24"/>
        </w:rPr>
        <w:t>медицинский кабинет</w:t>
      </w:r>
      <w:r w:rsidRPr="0098414E">
        <w:rPr>
          <w:rFonts w:ascii="Times New Roman" w:hAnsi="Times New Roman"/>
          <w:sz w:val="24"/>
          <w:szCs w:val="24"/>
        </w:rPr>
        <w:t xml:space="preserve"> самостоятельно во время его работы в случаях:</w:t>
      </w:r>
    </w:p>
    <w:p w:rsidR="0083180C" w:rsidRPr="0098414E" w:rsidRDefault="0083180C" w:rsidP="0098414E">
      <w:pPr>
        <w:pStyle w:val="af2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ухудшения самочувствия во время нахождения в школе;</w:t>
      </w:r>
    </w:p>
    <w:p w:rsidR="0083180C" w:rsidRPr="0098414E" w:rsidRDefault="0083180C" w:rsidP="0098414E">
      <w:pPr>
        <w:pStyle w:val="af2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получения травмы независимо</w:t>
      </w:r>
      <w:r w:rsidR="009A1A56" w:rsidRPr="0098414E">
        <w:rPr>
          <w:rFonts w:ascii="Times New Roman" w:hAnsi="Times New Roman"/>
          <w:sz w:val="24"/>
          <w:szCs w:val="24"/>
        </w:rPr>
        <w:t xml:space="preserve"> от того</w:t>
      </w:r>
      <w:r w:rsidRPr="0098414E">
        <w:rPr>
          <w:rFonts w:ascii="Times New Roman" w:hAnsi="Times New Roman"/>
          <w:sz w:val="24"/>
          <w:szCs w:val="24"/>
        </w:rPr>
        <w:t xml:space="preserve">, когда, где и каким образом она получена (по дороге к школе, на прилегающей </w:t>
      </w:r>
      <w:r w:rsidR="000B2A1D" w:rsidRPr="0098414E">
        <w:rPr>
          <w:rFonts w:ascii="Times New Roman" w:hAnsi="Times New Roman"/>
          <w:sz w:val="24"/>
          <w:szCs w:val="24"/>
        </w:rPr>
        <w:t xml:space="preserve">к </w:t>
      </w:r>
      <w:r w:rsidRPr="0098414E">
        <w:rPr>
          <w:rFonts w:ascii="Times New Roman" w:hAnsi="Times New Roman"/>
          <w:sz w:val="24"/>
          <w:szCs w:val="24"/>
        </w:rPr>
        <w:t>школе территории, на занятиях, на перемене, при участии в мероприятии).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2.5. При получении медицинской помощи обучающиеся обязаны сообщить медицинскому работнику:</w:t>
      </w:r>
    </w:p>
    <w:p w:rsidR="0083180C" w:rsidRPr="0098414E" w:rsidRDefault="0083180C" w:rsidP="0098414E">
      <w:pPr>
        <w:pStyle w:val="af2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об изменениях в состоянии своего здоровья;</w:t>
      </w:r>
    </w:p>
    <w:p w:rsidR="0083180C" w:rsidRPr="0098414E" w:rsidRDefault="0083180C" w:rsidP="0098414E">
      <w:pPr>
        <w:pStyle w:val="af2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особенностях своего здоровья;</w:t>
      </w:r>
    </w:p>
    <w:p w:rsidR="0083180C" w:rsidRPr="0098414E" w:rsidRDefault="0083180C" w:rsidP="0098414E">
      <w:pPr>
        <w:pStyle w:val="af2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 xml:space="preserve">контактный номер телефона, в </w:t>
      </w:r>
      <w:r w:rsidR="009A1A56" w:rsidRPr="0098414E">
        <w:rPr>
          <w:rFonts w:ascii="Times New Roman" w:hAnsi="Times New Roman"/>
          <w:sz w:val="24"/>
          <w:szCs w:val="24"/>
        </w:rPr>
        <w:t>том числе</w:t>
      </w:r>
      <w:r w:rsidRPr="0098414E">
        <w:rPr>
          <w:rFonts w:ascii="Times New Roman" w:hAnsi="Times New Roman"/>
          <w:sz w:val="24"/>
          <w:szCs w:val="24"/>
        </w:rPr>
        <w:t xml:space="preserve"> контактные данные родителей (законных представителей)</w:t>
      </w:r>
      <w:r w:rsidR="009A1A56" w:rsidRPr="0098414E">
        <w:rPr>
          <w:rFonts w:ascii="Times New Roman" w:hAnsi="Times New Roman"/>
          <w:sz w:val="24"/>
          <w:szCs w:val="24"/>
        </w:rPr>
        <w:t>,</w:t>
      </w:r>
      <w:r w:rsidRPr="0098414E">
        <w:rPr>
          <w:rFonts w:ascii="Times New Roman" w:hAnsi="Times New Roman"/>
          <w:sz w:val="24"/>
          <w:szCs w:val="24"/>
        </w:rPr>
        <w:t xml:space="preserve"> при отсутствии этих данных в медицинской документации школы.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 xml:space="preserve">2.6. При посещении </w:t>
      </w:r>
      <w:r w:rsidRPr="0098414E">
        <w:rPr>
          <w:rFonts w:ascii="Times New Roman" w:hAnsi="Times New Roman"/>
          <w:bCs/>
          <w:iCs/>
          <w:sz w:val="24"/>
          <w:szCs w:val="24"/>
        </w:rPr>
        <w:t>медицинского кабинета</w:t>
      </w:r>
      <w:r w:rsidRPr="0098414E">
        <w:rPr>
          <w:rFonts w:ascii="Times New Roman" w:hAnsi="Times New Roman"/>
          <w:sz w:val="24"/>
          <w:szCs w:val="24"/>
        </w:rPr>
        <w:t xml:space="preserve"> обучающиеся обязаны выполнять указания медицинского работника своевременно и в полном объеме.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2.7. </w:t>
      </w:r>
      <w:r w:rsidRPr="0098414E">
        <w:rPr>
          <w:rFonts w:ascii="Times New Roman" w:hAnsi="Times New Roman"/>
          <w:bCs/>
          <w:iCs/>
          <w:sz w:val="24"/>
          <w:szCs w:val="24"/>
        </w:rPr>
        <w:t>Столовая</w:t>
      </w:r>
      <w:r w:rsidRPr="0098414E">
        <w:rPr>
          <w:rFonts w:ascii="Times New Roman" w:hAnsi="Times New Roman"/>
          <w:sz w:val="24"/>
          <w:szCs w:val="24"/>
        </w:rPr>
        <w:t xml:space="preserve"> функционирует в школе в целях:</w:t>
      </w:r>
    </w:p>
    <w:p w:rsidR="0083180C" w:rsidRPr="0098414E" w:rsidRDefault="0083180C" w:rsidP="0098414E">
      <w:pPr>
        <w:pStyle w:val="af2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обеспечения обучающихся сбалансированным питанием;</w:t>
      </w:r>
    </w:p>
    <w:p w:rsidR="0083180C" w:rsidRPr="0098414E" w:rsidRDefault="0083180C" w:rsidP="0098414E">
      <w:pPr>
        <w:pStyle w:val="af2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воспитания культуры питания, пропаганды и обучени</w:t>
      </w:r>
      <w:r w:rsidR="004016E4" w:rsidRPr="0098414E">
        <w:rPr>
          <w:rFonts w:ascii="Times New Roman" w:hAnsi="Times New Roman"/>
          <w:sz w:val="24"/>
          <w:szCs w:val="24"/>
        </w:rPr>
        <w:t>я</w:t>
      </w:r>
      <w:r w:rsidRPr="0098414E">
        <w:rPr>
          <w:rFonts w:ascii="Times New Roman" w:hAnsi="Times New Roman"/>
          <w:sz w:val="24"/>
          <w:szCs w:val="24"/>
        </w:rPr>
        <w:t xml:space="preserve"> навыкам здорового образа жизни.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2.8. </w:t>
      </w:r>
      <w:r w:rsidRPr="0098414E">
        <w:rPr>
          <w:rFonts w:ascii="Times New Roman" w:hAnsi="Times New Roman"/>
          <w:bCs/>
          <w:iCs/>
          <w:sz w:val="24"/>
          <w:szCs w:val="24"/>
        </w:rPr>
        <w:t>Столовая</w:t>
      </w:r>
      <w:r w:rsidRPr="0098414E">
        <w:rPr>
          <w:rFonts w:ascii="Times New Roman" w:hAnsi="Times New Roman"/>
          <w:sz w:val="24"/>
          <w:szCs w:val="24"/>
        </w:rPr>
        <w:t xml:space="preserve"> работает в соответствии с утвержденным графиком.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 xml:space="preserve">2.9. В учебное время обучающиеся посещают </w:t>
      </w:r>
      <w:r w:rsidRPr="0098414E">
        <w:rPr>
          <w:rFonts w:ascii="Times New Roman" w:hAnsi="Times New Roman"/>
          <w:bCs/>
          <w:iCs/>
          <w:sz w:val="24"/>
          <w:szCs w:val="24"/>
        </w:rPr>
        <w:t>столовую</w:t>
      </w:r>
      <w:r w:rsidRPr="0098414E">
        <w:rPr>
          <w:rFonts w:ascii="Times New Roman" w:hAnsi="Times New Roman"/>
          <w:sz w:val="24"/>
          <w:szCs w:val="24"/>
        </w:rPr>
        <w:t xml:space="preserve"> в соответствии с установленным в школе </w:t>
      </w:r>
      <w:r w:rsidRPr="0098414E">
        <w:rPr>
          <w:rFonts w:ascii="Times New Roman" w:hAnsi="Times New Roman"/>
          <w:bCs/>
          <w:iCs/>
          <w:sz w:val="24"/>
          <w:szCs w:val="24"/>
        </w:rPr>
        <w:t>графиком питания</w:t>
      </w:r>
      <w:r w:rsidRPr="0098414E">
        <w:rPr>
          <w:rFonts w:ascii="Times New Roman" w:hAnsi="Times New Roman"/>
          <w:sz w:val="24"/>
          <w:szCs w:val="24"/>
        </w:rPr>
        <w:t xml:space="preserve">. Обучающиеся по программам начального общего образования посещают </w:t>
      </w:r>
      <w:r w:rsidRPr="0098414E">
        <w:rPr>
          <w:rFonts w:ascii="Times New Roman" w:hAnsi="Times New Roman"/>
          <w:bCs/>
          <w:iCs/>
          <w:sz w:val="24"/>
          <w:szCs w:val="24"/>
        </w:rPr>
        <w:t>столовую</w:t>
      </w:r>
      <w:r w:rsidRPr="0098414E">
        <w:rPr>
          <w:rFonts w:ascii="Times New Roman" w:hAnsi="Times New Roman"/>
          <w:sz w:val="24"/>
          <w:szCs w:val="24"/>
        </w:rPr>
        <w:t xml:space="preserve"> в сопровождении педагогического работника или уполномоченного должностного лица.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 xml:space="preserve">2.10. При посещении </w:t>
      </w:r>
      <w:r w:rsidRPr="0098414E">
        <w:rPr>
          <w:rFonts w:ascii="Times New Roman" w:hAnsi="Times New Roman"/>
          <w:bCs/>
          <w:iCs/>
          <w:sz w:val="24"/>
          <w:szCs w:val="24"/>
        </w:rPr>
        <w:t>столовой</w:t>
      </w:r>
      <w:r w:rsidRPr="0098414E">
        <w:rPr>
          <w:rFonts w:ascii="Times New Roman" w:hAnsi="Times New Roman"/>
          <w:sz w:val="24"/>
          <w:szCs w:val="24"/>
        </w:rPr>
        <w:t xml:space="preserve"> обучающиеся соблюдают утвержденные правила поведения на объектах питания.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2.11. Находиться в столовой во время учебных занятий запрещено.</w:t>
      </w:r>
    </w:p>
    <w:p w:rsidR="0083180C" w:rsidRPr="0098414E" w:rsidRDefault="0083180C" w:rsidP="0098414E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8414E">
        <w:rPr>
          <w:rFonts w:ascii="Times New Roman" w:hAnsi="Times New Roman"/>
          <w:b/>
          <w:bCs/>
          <w:sz w:val="24"/>
          <w:szCs w:val="24"/>
        </w:rPr>
        <w:t>3. Порядок пользования объектами культуры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 xml:space="preserve">3.1. К объектам культуры школы относятся </w:t>
      </w:r>
      <w:r w:rsidRPr="0098414E">
        <w:rPr>
          <w:rFonts w:ascii="Times New Roman" w:hAnsi="Times New Roman"/>
          <w:bCs/>
          <w:iCs/>
          <w:sz w:val="24"/>
          <w:szCs w:val="24"/>
        </w:rPr>
        <w:t xml:space="preserve">библиотека, актовый зал, </w:t>
      </w:r>
      <w:r w:rsidR="008F1305" w:rsidRPr="0098414E">
        <w:rPr>
          <w:rFonts w:ascii="Times New Roman" w:hAnsi="Times New Roman"/>
          <w:bCs/>
          <w:iCs/>
          <w:sz w:val="24"/>
          <w:szCs w:val="24"/>
        </w:rPr>
        <w:t>игротека, телевизионные комнаты</w:t>
      </w:r>
      <w:r w:rsidRPr="0098414E">
        <w:rPr>
          <w:rFonts w:ascii="Times New Roman" w:hAnsi="Times New Roman"/>
          <w:sz w:val="24"/>
          <w:szCs w:val="24"/>
        </w:rPr>
        <w:t>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3.2. Объекты культуры школы функционируют в целях:</w:t>
      </w:r>
    </w:p>
    <w:p w:rsidR="0083180C" w:rsidRPr="0098414E" w:rsidRDefault="0083180C" w:rsidP="0098414E">
      <w:pPr>
        <w:pStyle w:val="af2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воспитания у обучающихся патриотизма, гражданственности, бережного отношения к традициям, культуре и истории своего и других народов;</w:t>
      </w:r>
    </w:p>
    <w:p w:rsidR="0083180C" w:rsidRPr="0098414E" w:rsidRDefault="0083180C" w:rsidP="0098414E">
      <w:pPr>
        <w:pStyle w:val="af2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приобщения обучающихся к историческому и духовному наследию;</w:t>
      </w:r>
    </w:p>
    <w:p w:rsidR="0083180C" w:rsidRPr="0098414E" w:rsidRDefault="0083180C" w:rsidP="0098414E">
      <w:pPr>
        <w:pStyle w:val="af2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организации культурной, методической, информационной и иной деятельности обучающихся;</w:t>
      </w:r>
    </w:p>
    <w:p w:rsidR="0083180C" w:rsidRPr="0098414E" w:rsidRDefault="0083180C" w:rsidP="0098414E">
      <w:pPr>
        <w:pStyle w:val="af2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содействия в организации образовательной деятельности.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3.3. Объекты культуры школы работают в соответствии с утвержденным графиком. Запрещается пользоваться объектами культуры в отсутствие ответственных лиц.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3.4. Объекты культуры могут использоваться для проведения учебных занятий, в том числе в рамках внеурочной деятельности, занятий по дополнительным образовательным программам, творческих занятий.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lastRenderedPageBreak/>
        <w:t>3.5. Самостоятельное посещение обучающимися объектов культуры возможно во внеурочное время, в том числе во время перемен, в соответствии с утвержденным графиком работы объекта.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 xml:space="preserve">3.6. При посещении объектов культуры обучающиеся соблюдают утвержденные правила пользования библиотекой, пользования актовым залом, посещения </w:t>
      </w:r>
      <w:r w:rsidR="008F1305" w:rsidRPr="0098414E">
        <w:rPr>
          <w:rFonts w:ascii="Times New Roman" w:hAnsi="Times New Roman"/>
          <w:sz w:val="24"/>
          <w:szCs w:val="24"/>
        </w:rPr>
        <w:t>игровых</w:t>
      </w:r>
      <w:r w:rsidRPr="0098414E">
        <w:rPr>
          <w:rFonts w:ascii="Times New Roman" w:hAnsi="Times New Roman"/>
          <w:sz w:val="24"/>
          <w:szCs w:val="24"/>
        </w:rPr>
        <w:t>, иные локальные нормативные акты школы, определяющие порядок посещения мероприятий, не предусмотренных учебным планом.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3.7. Во время нахождения на объектах культуры обучающиеся обязаны:</w:t>
      </w:r>
    </w:p>
    <w:p w:rsidR="0083180C" w:rsidRPr="0098414E" w:rsidRDefault="0083180C" w:rsidP="0098414E">
      <w:pPr>
        <w:pStyle w:val="af2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поддерживать чистоту и порядок;</w:t>
      </w:r>
    </w:p>
    <w:p w:rsidR="0083180C" w:rsidRPr="0098414E" w:rsidRDefault="0083180C" w:rsidP="0098414E">
      <w:pPr>
        <w:pStyle w:val="a"/>
      </w:pPr>
      <w:r w:rsidRPr="0098414E">
        <w:t>выполнять требования ответственных за объект лиц;</w:t>
      </w:r>
    </w:p>
    <w:p w:rsidR="0083180C" w:rsidRPr="0098414E" w:rsidRDefault="0083180C" w:rsidP="0098414E">
      <w:pPr>
        <w:pStyle w:val="a"/>
      </w:pPr>
      <w:r w:rsidRPr="0098414E">
        <w:t>незамедлительно сообщать ответственным лицам о случаях обнаружения подозрительных предметов, вещей, а также об обнаружении задымления или пожара;</w:t>
      </w:r>
    </w:p>
    <w:p w:rsidR="0083180C" w:rsidRPr="0098414E" w:rsidRDefault="0083180C" w:rsidP="0098414E">
      <w:pPr>
        <w:pStyle w:val="a"/>
      </w:pPr>
      <w:r w:rsidRPr="0098414E"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83180C" w:rsidRPr="0098414E" w:rsidRDefault="0083180C" w:rsidP="0098414E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8414E">
        <w:rPr>
          <w:rFonts w:ascii="Times New Roman" w:hAnsi="Times New Roman"/>
          <w:b/>
          <w:bCs/>
          <w:sz w:val="24"/>
          <w:szCs w:val="24"/>
        </w:rPr>
        <w:t>4. Порядок пользования объектами спорта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 xml:space="preserve">4.1. К объектам спорта школы относятся </w:t>
      </w:r>
      <w:r w:rsidRPr="0098414E">
        <w:rPr>
          <w:rFonts w:ascii="Times New Roman" w:hAnsi="Times New Roman"/>
          <w:bCs/>
          <w:iCs/>
          <w:sz w:val="24"/>
          <w:szCs w:val="24"/>
        </w:rPr>
        <w:t>спортивный</w:t>
      </w:r>
      <w:r w:rsidR="008F1305" w:rsidRPr="0098414E">
        <w:rPr>
          <w:rFonts w:ascii="Times New Roman" w:hAnsi="Times New Roman"/>
          <w:bCs/>
          <w:iCs/>
          <w:sz w:val="24"/>
          <w:szCs w:val="24"/>
        </w:rPr>
        <w:t>, теннисный</w:t>
      </w:r>
      <w:r w:rsidRPr="0098414E">
        <w:rPr>
          <w:rFonts w:ascii="Times New Roman" w:hAnsi="Times New Roman"/>
          <w:bCs/>
          <w:iCs/>
          <w:sz w:val="24"/>
          <w:szCs w:val="24"/>
        </w:rPr>
        <w:t xml:space="preserve"> и тренажерный залы с соответствующими функциональными поме</w:t>
      </w:r>
      <w:r w:rsidR="008F1305" w:rsidRPr="0098414E">
        <w:rPr>
          <w:rFonts w:ascii="Times New Roman" w:hAnsi="Times New Roman"/>
          <w:bCs/>
          <w:iCs/>
          <w:sz w:val="24"/>
          <w:szCs w:val="24"/>
        </w:rPr>
        <w:t xml:space="preserve">щениями (снарядные, </w:t>
      </w:r>
      <w:proofErr w:type="spellStart"/>
      <w:r w:rsidR="008F1305" w:rsidRPr="0098414E">
        <w:rPr>
          <w:rFonts w:ascii="Times New Roman" w:hAnsi="Times New Roman"/>
          <w:bCs/>
          <w:iCs/>
          <w:sz w:val="24"/>
          <w:szCs w:val="24"/>
        </w:rPr>
        <w:t>раздевалки</w:t>
      </w:r>
      <w:r w:rsidRPr="0098414E">
        <w:rPr>
          <w:rFonts w:ascii="Times New Roman" w:hAnsi="Times New Roman"/>
          <w:bCs/>
          <w:iCs/>
          <w:sz w:val="24"/>
          <w:szCs w:val="24"/>
        </w:rPr>
        <w:t>и</w:t>
      </w:r>
      <w:proofErr w:type="spellEnd"/>
      <w:r w:rsidRPr="0098414E">
        <w:rPr>
          <w:rFonts w:ascii="Times New Roman" w:hAnsi="Times New Roman"/>
          <w:bCs/>
          <w:iCs/>
          <w:sz w:val="24"/>
          <w:szCs w:val="24"/>
        </w:rPr>
        <w:t xml:space="preserve"> др.), физкультурно-спортивная зона на территории школы</w:t>
      </w:r>
      <w:r w:rsidRPr="0098414E">
        <w:rPr>
          <w:rFonts w:ascii="Times New Roman" w:hAnsi="Times New Roman"/>
          <w:sz w:val="24"/>
          <w:szCs w:val="24"/>
        </w:rPr>
        <w:t>.</w:t>
      </w:r>
      <w:r w:rsidR="008F1305" w:rsidRPr="0098414E">
        <w:rPr>
          <w:rFonts w:ascii="Times New Roman" w:hAnsi="Times New Roman"/>
          <w:sz w:val="24"/>
          <w:szCs w:val="24"/>
        </w:rPr>
        <w:t xml:space="preserve"> 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4.2. Объекты спорта функционируют в целях:</w:t>
      </w:r>
    </w:p>
    <w:p w:rsidR="0083180C" w:rsidRPr="0098414E" w:rsidRDefault="0083180C" w:rsidP="0098414E">
      <w:pPr>
        <w:pStyle w:val="a"/>
      </w:pPr>
      <w:r w:rsidRPr="0098414E">
        <w:t>реализации основных и дополнительных образовательных программ;</w:t>
      </w:r>
    </w:p>
    <w:p w:rsidR="0083180C" w:rsidRPr="0098414E" w:rsidRDefault="0083180C" w:rsidP="0098414E">
      <w:pPr>
        <w:pStyle w:val="a"/>
      </w:pPr>
      <w:r w:rsidRPr="0098414E">
        <w:t>формирования и развития установок активного, экологически целесообразного, здорового и безопасного образа жизни;</w:t>
      </w:r>
    </w:p>
    <w:p w:rsidR="0083180C" w:rsidRPr="0098414E" w:rsidRDefault="0083180C" w:rsidP="0098414E">
      <w:pPr>
        <w:pStyle w:val="a"/>
      </w:pPr>
      <w:r w:rsidRPr="0098414E">
        <w:t>развития двигательной активности обучающихся, формирования потребности в систематическом участии в физкультурно-спортивных и оздоровительных мероприятиях;</w:t>
      </w:r>
    </w:p>
    <w:p w:rsidR="0083180C" w:rsidRPr="0098414E" w:rsidRDefault="0083180C" w:rsidP="0098414E">
      <w:pPr>
        <w:pStyle w:val="a"/>
      </w:pPr>
      <w:r w:rsidRPr="0098414E">
        <w:t>повышения роли физической культуры и спорта в оздоровлении обучающихся, предупреждении заболеваемости и сохранении их здоровья;</w:t>
      </w:r>
    </w:p>
    <w:p w:rsidR="0083180C" w:rsidRPr="0098414E" w:rsidRDefault="0083180C" w:rsidP="0098414E">
      <w:pPr>
        <w:pStyle w:val="a"/>
      </w:pPr>
      <w:r w:rsidRPr="0098414E">
        <w:t>организации и проведения физкультурно-спортивных и оздоровительных мероприятий;</w:t>
      </w:r>
    </w:p>
    <w:p w:rsidR="0083180C" w:rsidRPr="0098414E" w:rsidRDefault="0083180C" w:rsidP="0098414E">
      <w:pPr>
        <w:pStyle w:val="a"/>
      </w:pPr>
      <w:r w:rsidRPr="0098414E">
        <w:t>профилактики вредных привычек и правонарушений.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4.3. Объекты спорта обучающиеся посещают в соответствии с расписанием занятий по основным и дополнительным образовательным программам, графиками подготовки и проведения физкультурно-спортивных и оздоровительных мероприятий.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 xml:space="preserve">Доступ обучающихся к </w:t>
      </w:r>
      <w:r w:rsidRPr="0098414E">
        <w:rPr>
          <w:rFonts w:ascii="Times New Roman" w:hAnsi="Times New Roman"/>
          <w:bCs/>
          <w:iCs/>
          <w:sz w:val="24"/>
          <w:szCs w:val="24"/>
        </w:rPr>
        <w:t>физкультурно-спортивной зоне на территории школы</w:t>
      </w:r>
      <w:r w:rsidRPr="0098414E">
        <w:rPr>
          <w:rFonts w:ascii="Times New Roman" w:hAnsi="Times New Roman"/>
          <w:sz w:val="24"/>
          <w:szCs w:val="24"/>
        </w:rPr>
        <w:t xml:space="preserve"> во внеурочное время осуществляется без ограничений. Обучающиеся самостоятельно устанавливают и соблюдают очередность пользования спортивными объектами, оборудованием, инвентарем в </w:t>
      </w:r>
      <w:r w:rsidRPr="0098414E">
        <w:rPr>
          <w:rFonts w:ascii="Times New Roman" w:hAnsi="Times New Roman"/>
          <w:bCs/>
          <w:iCs/>
          <w:sz w:val="24"/>
          <w:szCs w:val="24"/>
        </w:rPr>
        <w:t>физкультурно-спортивной зоне</w:t>
      </w:r>
      <w:r w:rsidRPr="0098414E">
        <w:rPr>
          <w:rFonts w:ascii="Times New Roman" w:hAnsi="Times New Roman"/>
          <w:sz w:val="24"/>
          <w:szCs w:val="24"/>
        </w:rPr>
        <w:t>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 xml:space="preserve">4.4. Запрещается пользоваться </w:t>
      </w:r>
      <w:r w:rsidRPr="0098414E">
        <w:rPr>
          <w:rFonts w:ascii="Times New Roman" w:hAnsi="Times New Roman"/>
          <w:bCs/>
          <w:iCs/>
          <w:sz w:val="24"/>
          <w:szCs w:val="24"/>
        </w:rPr>
        <w:t>спортивным и тренажерным залами с соответствующими функциональными помещениями</w:t>
      </w:r>
      <w:r w:rsidRPr="0098414E">
        <w:rPr>
          <w:rFonts w:ascii="Times New Roman" w:hAnsi="Times New Roman"/>
          <w:sz w:val="24"/>
          <w:szCs w:val="24"/>
        </w:rPr>
        <w:t xml:space="preserve"> в отсутствие педагогического работника.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4.5. При посещении объектов спорта обучающиеся соблюдают утвержденные правила пользования объектами спорта и инструкции по технике безопасности.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4.6. При обнаружении (возникновении) поломки (повреждения) оборудования или спортивных объектов, делающей невозможным или опасным их дальнейшее использование, обучающийся обязан незамедлительно сообщить об этом работнику школы, ответственному за данный объект.</w:t>
      </w:r>
    </w:p>
    <w:p w:rsidR="0083180C" w:rsidRPr="0098414E" w:rsidRDefault="0083180C" w:rsidP="00984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414E">
        <w:rPr>
          <w:rFonts w:ascii="Times New Roman" w:hAnsi="Times New Roman"/>
          <w:sz w:val="24"/>
          <w:szCs w:val="24"/>
        </w:rPr>
        <w:t>4.7. Во время нахождения на объектах спорта обучающиеся обязаны:</w:t>
      </w:r>
    </w:p>
    <w:p w:rsidR="0083180C" w:rsidRPr="0098414E" w:rsidRDefault="0083180C" w:rsidP="0098414E">
      <w:pPr>
        <w:pStyle w:val="a"/>
      </w:pPr>
      <w:r w:rsidRPr="0098414E">
        <w:t>поддерживать чистоту и порядок;</w:t>
      </w:r>
    </w:p>
    <w:p w:rsidR="0083180C" w:rsidRPr="0098414E" w:rsidRDefault="0083180C" w:rsidP="0098414E">
      <w:pPr>
        <w:pStyle w:val="a"/>
      </w:pPr>
      <w:r w:rsidRPr="0098414E">
        <w:t>выполнять требования ответственных за объект лиц;</w:t>
      </w:r>
    </w:p>
    <w:p w:rsidR="0083180C" w:rsidRPr="0098414E" w:rsidRDefault="0083180C" w:rsidP="0098414E">
      <w:pPr>
        <w:pStyle w:val="a"/>
      </w:pPr>
      <w:r w:rsidRPr="0098414E">
        <w:t>незамедлительно сообщать ответственным лицам о случаях обнаружения подозрительных предметов, вещей, а также об обнаружении задымления или пожара;</w:t>
      </w:r>
    </w:p>
    <w:p w:rsidR="008850FA" w:rsidRPr="0098414E" w:rsidRDefault="0083180C" w:rsidP="0098414E">
      <w:pPr>
        <w:pStyle w:val="a"/>
      </w:pPr>
      <w:r w:rsidRPr="0098414E">
        <w:t>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sectPr w:rsidR="008850FA" w:rsidRPr="0098414E" w:rsidSect="0098414E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91" w:rsidRDefault="00FB7391" w:rsidP="00E37763">
      <w:pPr>
        <w:spacing w:after="0" w:line="240" w:lineRule="auto"/>
      </w:pPr>
      <w:r>
        <w:separator/>
      </w:r>
    </w:p>
  </w:endnote>
  <w:endnote w:type="continuationSeparator" w:id="0">
    <w:p w:rsidR="00FB7391" w:rsidRDefault="00FB7391" w:rsidP="00E3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91" w:rsidRDefault="00FB7391" w:rsidP="00E37763">
      <w:pPr>
        <w:spacing w:after="0" w:line="240" w:lineRule="auto"/>
      </w:pPr>
      <w:r>
        <w:separator/>
      </w:r>
    </w:p>
  </w:footnote>
  <w:footnote w:type="continuationSeparator" w:id="0">
    <w:p w:rsidR="00FB7391" w:rsidRDefault="00FB7391" w:rsidP="00E37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4AC"/>
    <w:multiLevelType w:val="hybridMultilevel"/>
    <w:tmpl w:val="41FA80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603FFD"/>
    <w:multiLevelType w:val="hybridMultilevel"/>
    <w:tmpl w:val="2A381940"/>
    <w:lvl w:ilvl="0" w:tplc="37287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BE4A21"/>
    <w:multiLevelType w:val="hybridMultilevel"/>
    <w:tmpl w:val="3B5A711C"/>
    <w:lvl w:ilvl="0" w:tplc="D4148060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862E00"/>
    <w:multiLevelType w:val="hybridMultilevel"/>
    <w:tmpl w:val="D6BEF8B8"/>
    <w:lvl w:ilvl="0" w:tplc="37287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012460"/>
    <w:multiLevelType w:val="hybridMultilevel"/>
    <w:tmpl w:val="4386DFA8"/>
    <w:lvl w:ilvl="0" w:tplc="37287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FA2F0E"/>
    <w:multiLevelType w:val="hybridMultilevel"/>
    <w:tmpl w:val="E89E872C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>
    <w:nsid w:val="2CC11ED8"/>
    <w:multiLevelType w:val="hybridMultilevel"/>
    <w:tmpl w:val="DFDA4B9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30E73C41"/>
    <w:multiLevelType w:val="hybridMultilevel"/>
    <w:tmpl w:val="96E2CC10"/>
    <w:lvl w:ilvl="0" w:tplc="37287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1C2668"/>
    <w:multiLevelType w:val="hybridMultilevel"/>
    <w:tmpl w:val="C796488A"/>
    <w:lvl w:ilvl="0" w:tplc="65F61274">
      <w:start w:val="1"/>
      <w:numFmt w:val="decimal"/>
      <w:lvlText w:val="2.%1. 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1934283"/>
    <w:multiLevelType w:val="hybridMultilevel"/>
    <w:tmpl w:val="A7921C7E"/>
    <w:lvl w:ilvl="0" w:tplc="04190013">
      <w:start w:val="1"/>
      <w:numFmt w:val="upperRoman"/>
      <w:lvlText w:val="%1."/>
      <w:lvlJc w:val="right"/>
      <w:pPr>
        <w:ind w:left="720" w:hanging="72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/>
        <w:effect w:val="none"/>
      </w:rPr>
    </w:lvl>
    <w:lvl w:ilvl="1" w:tplc="6AD86AFC">
      <w:start w:val="1"/>
      <w:numFmt w:val="decimal"/>
      <w:lvlText w:val="3.%2. 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0B4877"/>
    <w:multiLevelType w:val="hybridMultilevel"/>
    <w:tmpl w:val="80F0D4DA"/>
    <w:lvl w:ilvl="0" w:tplc="37287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D60FE9"/>
    <w:multiLevelType w:val="hybridMultilevel"/>
    <w:tmpl w:val="305800FC"/>
    <w:lvl w:ilvl="0" w:tplc="37287F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3A50470"/>
    <w:multiLevelType w:val="multilevel"/>
    <w:tmpl w:val="2145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567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12CC0"/>
    <w:rsid w:val="000050C8"/>
    <w:rsid w:val="00006658"/>
    <w:rsid w:val="00017F57"/>
    <w:rsid w:val="0003333F"/>
    <w:rsid w:val="00041C37"/>
    <w:rsid w:val="0004412D"/>
    <w:rsid w:val="00047563"/>
    <w:rsid w:val="000625D3"/>
    <w:rsid w:val="00066708"/>
    <w:rsid w:val="000675DF"/>
    <w:rsid w:val="00070159"/>
    <w:rsid w:val="00070F87"/>
    <w:rsid w:val="00072CDE"/>
    <w:rsid w:val="00075394"/>
    <w:rsid w:val="0008582A"/>
    <w:rsid w:val="00093B3C"/>
    <w:rsid w:val="00095CE3"/>
    <w:rsid w:val="000969AA"/>
    <w:rsid w:val="000A3400"/>
    <w:rsid w:val="000A6F47"/>
    <w:rsid w:val="000B2A1D"/>
    <w:rsid w:val="000B696C"/>
    <w:rsid w:val="000D2660"/>
    <w:rsid w:val="000E2E44"/>
    <w:rsid w:val="000F215C"/>
    <w:rsid w:val="00116E48"/>
    <w:rsid w:val="00130B36"/>
    <w:rsid w:val="0013186F"/>
    <w:rsid w:val="00136CEB"/>
    <w:rsid w:val="001502F8"/>
    <w:rsid w:val="001506E2"/>
    <w:rsid w:val="0015230E"/>
    <w:rsid w:val="00164A82"/>
    <w:rsid w:val="001707FD"/>
    <w:rsid w:val="001812A6"/>
    <w:rsid w:val="00182ADC"/>
    <w:rsid w:val="00190F95"/>
    <w:rsid w:val="00197822"/>
    <w:rsid w:val="001A1F6C"/>
    <w:rsid w:val="001A721F"/>
    <w:rsid w:val="001B6667"/>
    <w:rsid w:val="001C4D4F"/>
    <w:rsid w:val="001D70C5"/>
    <w:rsid w:val="001E12BE"/>
    <w:rsid w:val="001F434B"/>
    <w:rsid w:val="001F5BEC"/>
    <w:rsid w:val="001F632D"/>
    <w:rsid w:val="002028B0"/>
    <w:rsid w:val="00207BA5"/>
    <w:rsid w:val="00215B18"/>
    <w:rsid w:val="002171F5"/>
    <w:rsid w:val="0021773F"/>
    <w:rsid w:val="002220DD"/>
    <w:rsid w:val="00222780"/>
    <w:rsid w:val="0022627C"/>
    <w:rsid w:val="00236420"/>
    <w:rsid w:val="00236561"/>
    <w:rsid w:val="00243B8E"/>
    <w:rsid w:val="00250E52"/>
    <w:rsid w:val="002609B3"/>
    <w:rsid w:val="0027203B"/>
    <w:rsid w:val="00281751"/>
    <w:rsid w:val="002A62D1"/>
    <w:rsid w:val="002B08EB"/>
    <w:rsid w:val="002B7CA4"/>
    <w:rsid w:val="002C2EAC"/>
    <w:rsid w:val="002C50A7"/>
    <w:rsid w:val="002F1C47"/>
    <w:rsid w:val="0030305C"/>
    <w:rsid w:val="00314011"/>
    <w:rsid w:val="003170AF"/>
    <w:rsid w:val="00350917"/>
    <w:rsid w:val="00376974"/>
    <w:rsid w:val="00383F05"/>
    <w:rsid w:val="00391581"/>
    <w:rsid w:val="00394D25"/>
    <w:rsid w:val="003B40CE"/>
    <w:rsid w:val="003E0EE4"/>
    <w:rsid w:val="003E1E73"/>
    <w:rsid w:val="003F4255"/>
    <w:rsid w:val="004015E4"/>
    <w:rsid w:val="004016E4"/>
    <w:rsid w:val="00403E68"/>
    <w:rsid w:val="0040578E"/>
    <w:rsid w:val="0041299E"/>
    <w:rsid w:val="00426C41"/>
    <w:rsid w:val="00436B66"/>
    <w:rsid w:val="0043772A"/>
    <w:rsid w:val="00437C5F"/>
    <w:rsid w:val="00444D87"/>
    <w:rsid w:val="00454D7B"/>
    <w:rsid w:val="00455E85"/>
    <w:rsid w:val="00461869"/>
    <w:rsid w:val="00465002"/>
    <w:rsid w:val="00466972"/>
    <w:rsid w:val="00497A01"/>
    <w:rsid w:val="004A44C1"/>
    <w:rsid w:val="004A567D"/>
    <w:rsid w:val="004A6BB2"/>
    <w:rsid w:val="004B34EE"/>
    <w:rsid w:val="004B5CB3"/>
    <w:rsid w:val="004B744A"/>
    <w:rsid w:val="004C4648"/>
    <w:rsid w:val="004E22BC"/>
    <w:rsid w:val="00505FD0"/>
    <w:rsid w:val="00512B63"/>
    <w:rsid w:val="00515368"/>
    <w:rsid w:val="00521479"/>
    <w:rsid w:val="00525506"/>
    <w:rsid w:val="00530494"/>
    <w:rsid w:val="00542FB1"/>
    <w:rsid w:val="0054378B"/>
    <w:rsid w:val="00546516"/>
    <w:rsid w:val="005547DC"/>
    <w:rsid w:val="00561688"/>
    <w:rsid w:val="00577DFB"/>
    <w:rsid w:val="00590DCD"/>
    <w:rsid w:val="005970B5"/>
    <w:rsid w:val="005A057B"/>
    <w:rsid w:val="005A439E"/>
    <w:rsid w:val="005A7772"/>
    <w:rsid w:val="005A7C76"/>
    <w:rsid w:val="005B20C6"/>
    <w:rsid w:val="005D1E34"/>
    <w:rsid w:val="005D211F"/>
    <w:rsid w:val="005D3554"/>
    <w:rsid w:val="005E381D"/>
    <w:rsid w:val="005E68ED"/>
    <w:rsid w:val="005F1439"/>
    <w:rsid w:val="0060509B"/>
    <w:rsid w:val="00605303"/>
    <w:rsid w:val="0060590E"/>
    <w:rsid w:val="00605B3E"/>
    <w:rsid w:val="006250B5"/>
    <w:rsid w:val="00625D2D"/>
    <w:rsid w:val="006337A7"/>
    <w:rsid w:val="00633E87"/>
    <w:rsid w:val="00642E34"/>
    <w:rsid w:val="0064441F"/>
    <w:rsid w:val="00651277"/>
    <w:rsid w:val="00652734"/>
    <w:rsid w:val="00661AE6"/>
    <w:rsid w:val="0066269A"/>
    <w:rsid w:val="00682BD9"/>
    <w:rsid w:val="00684FFB"/>
    <w:rsid w:val="00686656"/>
    <w:rsid w:val="00691FA2"/>
    <w:rsid w:val="00694C54"/>
    <w:rsid w:val="0069607B"/>
    <w:rsid w:val="006F2EF1"/>
    <w:rsid w:val="007036D3"/>
    <w:rsid w:val="00704237"/>
    <w:rsid w:val="007078EF"/>
    <w:rsid w:val="00712CC0"/>
    <w:rsid w:val="00717D99"/>
    <w:rsid w:val="00724B70"/>
    <w:rsid w:val="007364C9"/>
    <w:rsid w:val="00743921"/>
    <w:rsid w:val="0075168F"/>
    <w:rsid w:val="007569F9"/>
    <w:rsid w:val="00760212"/>
    <w:rsid w:val="00764908"/>
    <w:rsid w:val="00770DD6"/>
    <w:rsid w:val="00775B84"/>
    <w:rsid w:val="0078561A"/>
    <w:rsid w:val="007973A1"/>
    <w:rsid w:val="007A1826"/>
    <w:rsid w:val="007A288D"/>
    <w:rsid w:val="007A36C9"/>
    <w:rsid w:val="007D4EA3"/>
    <w:rsid w:val="007F36E7"/>
    <w:rsid w:val="008024DC"/>
    <w:rsid w:val="0081322F"/>
    <w:rsid w:val="00815C97"/>
    <w:rsid w:val="0081664E"/>
    <w:rsid w:val="0081693B"/>
    <w:rsid w:val="00817910"/>
    <w:rsid w:val="00826CC4"/>
    <w:rsid w:val="00830001"/>
    <w:rsid w:val="0083180C"/>
    <w:rsid w:val="008320BF"/>
    <w:rsid w:val="0083718B"/>
    <w:rsid w:val="00842601"/>
    <w:rsid w:val="008432F5"/>
    <w:rsid w:val="00854D6D"/>
    <w:rsid w:val="0086340D"/>
    <w:rsid w:val="00870840"/>
    <w:rsid w:val="0087601E"/>
    <w:rsid w:val="00880683"/>
    <w:rsid w:val="008850FA"/>
    <w:rsid w:val="008855EC"/>
    <w:rsid w:val="0089373F"/>
    <w:rsid w:val="008972F6"/>
    <w:rsid w:val="008A2047"/>
    <w:rsid w:val="008B5140"/>
    <w:rsid w:val="008B7137"/>
    <w:rsid w:val="008C0D90"/>
    <w:rsid w:val="008E74B1"/>
    <w:rsid w:val="008F0394"/>
    <w:rsid w:val="008F1305"/>
    <w:rsid w:val="00902C51"/>
    <w:rsid w:val="0090350F"/>
    <w:rsid w:val="0090578F"/>
    <w:rsid w:val="00910B79"/>
    <w:rsid w:val="009203D7"/>
    <w:rsid w:val="009237E2"/>
    <w:rsid w:val="00933C2C"/>
    <w:rsid w:val="009475EA"/>
    <w:rsid w:val="00952D92"/>
    <w:rsid w:val="0097114D"/>
    <w:rsid w:val="00971C63"/>
    <w:rsid w:val="0097213D"/>
    <w:rsid w:val="0097313B"/>
    <w:rsid w:val="00976CED"/>
    <w:rsid w:val="00977B95"/>
    <w:rsid w:val="0098414E"/>
    <w:rsid w:val="009848AE"/>
    <w:rsid w:val="00993847"/>
    <w:rsid w:val="009A1A56"/>
    <w:rsid w:val="009B3285"/>
    <w:rsid w:val="009B4051"/>
    <w:rsid w:val="009C342C"/>
    <w:rsid w:val="009C3BBE"/>
    <w:rsid w:val="009C4E37"/>
    <w:rsid w:val="009D5AEE"/>
    <w:rsid w:val="009D5AF0"/>
    <w:rsid w:val="009D6445"/>
    <w:rsid w:val="009E4AF7"/>
    <w:rsid w:val="009F5FA7"/>
    <w:rsid w:val="009F7178"/>
    <w:rsid w:val="00A06C5F"/>
    <w:rsid w:val="00A227B6"/>
    <w:rsid w:val="00A32E5D"/>
    <w:rsid w:val="00A33857"/>
    <w:rsid w:val="00A34AC3"/>
    <w:rsid w:val="00A412B4"/>
    <w:rsid w:val="00A44430"/>
    <w:rsid w:val="00A445F2"/>
    <w:rsid w:val="00A4461E"/>
    <w:rsid w:val="00A4607C"/>
    <w:rsid w:val="00A46131"/>
    <w:rsid w:val="00A51D8F"/>
    <w:rsid w:val="00A5346E"/>
    <w:rsid w:val="00A55812"/>
    <w:rsid w:val="00A56699"/>
    <w:rsid w:val="00A60161"/>
    <w:rsid w:val="00A6282D"/>
    <w:rsid w:val="00A669BB"/>
    <w:rsid w:val="00A744A9"/>
    <w:rsid w:val="00A7751B"/>
    <w:rsid w:val="00A81C93"/>
    <w:rsid w:val="00A82BE1"/>
    <w:rsid w:val="00A840A0"/>
    <w:rsid w:val="00A8703F"/>
    <w:rsid w:val="00A9787E"/>
    <w:rsid w:val="00AA601A"/>
    <w:rsid w:val="00AB5B39"/>
    <w:rsid w:val="00AC198E"/>
    <w:rsid w:val="00AC2263"/>
    <w:rsid w:val="00AC56B1"/>
    <w:rsid w:val="00AD00DD"/>
    <w:rsid w:val="00AD2D23"/>
    <w:rsid w:val="00AD4A4D"/>
    <w:rsid w:val="00AD5FDA"/>
    <w:rsid w:val="00AD638D"/>
    <w:rsid w:val="00AD70A2"/>
    <w:rsid w:val="00AE1BA1"/>
    <w:rsid w:val="00AE517E"/>
    <w:rsid w:val="00AF342B"/>
    <w:rsid w:val="00B311FE"/>
    <w:rsid w:val="00B366DF"/>
    <w:rsid w:val="00B45CFD"/>
    <w:rsid w:val="00B66788"/>
    <w:rsid w:val="00B84FA8"/>
    <w:rsid w:val="00B85BBB"/>
    <w:rsid w:val="00B872B3"/>
    <w:rsid w:val="00B93786"/>
    <w:rsid w:val="00BA40EE"/>
    <w:rsid w:val="00BB788B"/>
    <w:rsid w:val="00BC0918"/>
    <w:rsid w:val="00BD6645"/>
    <w:rsid w:val="00BE3FF3"/>
    <w:rsid w:val="00BF6BAE"/>
    <w:rsid w:val="00C0395F"/>
    <w:rsid w:val="00C03983"/>
    <w:rsid w:val="00C055D5"/>
    <w:rsid w:val="00C14AC0"/>
    <w:rsid w:val="00C166AF"/>
    <w:rsid w:val="00C16899"/>
    <w:rsid w:val="00C20259"/>
    <w:rsid w:val="00C323BD"/>
    <w:rsid w:val="00C34BC8"/>
    <w:rsid w:val="00C41024"/>
    <w:rsid w:val="00C57FAE"/>
    <w:rsid w:val="00C60388"/>
    <w:rsid w:val="00C6335F"/>
    <w:rsid w:val="00C65294"/>
    <w:rsid w:val="00C66258"/>
    <w:rsid w:val="00C719F1"/>
    <w:rsid w:val="00C7269B"/>
    <w:rsid w:val="00C93EAD"/>
    <w:rsid w:val="00CA6C5B"/>
    <w:rsid w:val="00CA7093"/>
    <w:rsid w:val="00CB0FD6"/>
    <w:rsid w:val="00CB100A"/>
    <w:rsid w:val="00CB15A4"/>
    <w:rsid w:val="00CB1797"/>
    <w:rsid w:val="00CC123E"/>
    <w:rsid w:val="00CC2613"/>
    <w:rsid w:val="00CD261D"/>
    <w:rsid w:val="00CE5AE9"/>
    <w:rsid w:val="00D511A4"/>
    <w:rsid w:val="00D56CBB"/>
    <w:rsid w:val="00D57120"/>
    <w:rsid w:val="00D65BA3"/>
    <w:rsid w:val="00D67B8D"/>
    <w:rsid w:val="00D72B14"/>
    <w:rsid w:val="00D73F49"/>
    <w:rsid w:val="00D74CC1"/>
    <w:rsid w:val="00D7522C"/>
    <w:rsid w:val="00D75B4A"/>
    <w:rsid w:val="00D855AA"/>
    <w:rsid w:val="00D9365C"/>
    <w:rsid w:val="00D95E92"/>
    <w:rsid w:val="00DA4427"/>
    <w:rsid w:val="00DA5935"/>
    <w:rsid w:val="00DA5989"/>
    <w:rsid w:val="00DB1325"/>
    <w:rsid w:val="00DC76E8"/>
    <w:rsid w:val="00DD2F1A"/>
    <w:rsid w:val="00DD40EF"/>
    <w:rsid w:val="00DD4EE0"/>
    <w:rsid w:val="00DD588D"/>
    <w:rsid w:val="00DE2B87"/>
    <w:rsid w:val="00DE32AF"/>
    <w:rsid w:val="00E0316D"/>
    <w:rsid w:val="00E20911"/>
    <w:rsid w:val="00E35ED0"/>
    <w:rsid w:val="00E37763"/>
    <w:rsid w:val="00E37DFB"/>
    <w:rsid w:val="00E4142B"/>
    <w:rsid w:val="00E41A34"/>
    <w:rsid w:val="00E4371E"/>
    <w:rsid w:val="00E515F5"/>
    <w:rsid w:val="00E67BBD"/>
    <w:rsid w:val="00E723FA"/>
    <w:rsid w:val="00E75D47"/>
    <w:rsid w:val="00EA39AE"/>
    <w:rsid w:val="00EA3F6C"/>
    <w:rsid w:val="00EC46CB"/>
    <w:rsid w:val="00EC56A4"/>
    <w:rsid w:val="00EC5B8F"/>
    <w:rsid w:val="00ED329B"/>
    <w:rsid w:val="00ED76F1"/>
    <w:rsid w:val="00EE42EF"/>
    <w:rsid w:val="00EF742E"/>
    <w:rsid w:val="00F01896"/>
    <w:rsid w:val="00F02A70"/>
    <w:rsid w:val="00F0656B"/>
    <w:rsid w:val="00F06EE9"/>
    <w:rsid w:val="00F3036A"/>
    <w:rsid w:val="00F33BC6"/>
    <w:rsid w:val="00F4417C"/>
    <w:rsid w:val="00F461E7"/>
    <w:rsid w:val="00F46457"/>
    <w:rsid w:val="00F509F5"/>
    <w:rsid w:val="00F62EA6"/>
    <w:rsid w:val="00F73422"/>
    <w:rsid w:val="00F82C4F"/>
    <w:rsid w:val="00F94799"/>
    <w:rsid w:val="00F96E07"/>
    <w:rsid w:val="00FA1FBE"/>
    <w:rsid w:val="00FB0CA1"/>
    <w:rsid w:val="00FB4F61"/>
    <w:rsid w:val="00FB67EF"/>
    <w:rsid w:val="00FB7391"/>
    <w:rsid w:val="00FC2150"/>
    <w:rsid w:val="00FC561F"/>
    <w:rsid w:val="00FD5601"/>
    <w:rsid w:val="00FE794A"/>
    <w:rsid w:val="00FF0215"/>
    <w:rsid w:val="00FF1354"/>
    <w:rsid w:val="00FF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12CC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 (веб)1"/>
    <w:basedOn w:val="a0"/>
    <w:uiPriority w:val="99"/>
    <w:unhideWhenUsed/>
    <w:rsid w:val="00A840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note text"/>
    <w:basedOn w:val="a0"/>
    <w:link w:val="a5"/>
    <w:uiPriority w:val="99"/>
    <w:rsid w:val="00E37763"/>
    <w:rPr>
      <w:sz w:val="20"/>
      <w:szCs w:val="20"/>
      <w:lang/>
    </w:rPr>
  </w:style>
  <w:style w:type="character" w:customStyle="1" w:styleId="a5">
    <w:name w:val="Текст сноски Знак"/>
    <w:link w:val="a4"/>
    <w:uiPriority w:val="99"/>
    <w:rsid w:val="00E37763"/>
    <w:rPr>
      <w:rFonts w:ascii="Calibri" w:hAnsi="Calibri"/>
      <w:lang w:eastAsia="en-US"/>
    </w:rPr>
  </w:style>
  <w:style w:type="character" w:styleId="a6">
    <w:name w:val="footnote reference"/>
    <w:uiPriority w:val="99"/>
    <w:rsid w:val="00E37763"/>
    <w:rPr>
      <w:vertAlign w:val="superscript"/>
    </w:rPr>
  </w:style>
  <w:style w:type="table" w:styleId="a7">
    <w:name w:val="Table Grid"/>
    <w:basedOn w:val="a2"/>
    <w:uiPriority w:val="39"/>
    <w:rsid w:val="002720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2"/>
    <w:next w:val="a7"/>
    <w:uiPriority w:val="59"/>
    <w:rsid w:val="005547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searchterm">
    <w:name w:val="docsearchterm"/>
    <w:basedOn w:val="a1"/>
    <w:rsid w:val="00DA4427"/>
  </w:style>
  <w:style w:type="character" w:styleId="a8">
    <w:name w:val="annotation reference"/>
    <w:uiPriority w:val="99"/>
    <w:rsid w:val="00651277"/>
    <w:rPr>
      <w:sz w:val="16"/>
    </w:rPr>
  </w:style>
  <w:style w:type="paragraph" w:styleId="a9">
    <w:name w:val="annotation text"/>
    <w:basedOn w:val="a0"/>
    <w:link w:val="aa"/>
    <w:uiPriority w:val="99"/>
    <w:rsid w:val="00651277"/>
    <w:pPr>
      <w:spacing w:after="0" w:line="240" w:lineRule="auto"/>
      <w:ind w:firstLine="567"/>
    </w:pPr>
    <w:rPr>
      <w:rFonts w:ascii="Arial" w:hAnsi="Arial"/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rsid w:val="00651277"/>
    <w:rPr>
      <w:rFonts w:ascii="Arial" w:hAnsi="Arial"/>
    </w:rPr>
  </w:style>
  <w:style w:type="paragraph" w:styleId="ab">
    <w:name w:val="Balloon Text"/>
    <w:basedOn w:val="a0"/>
    <w:link w:val="ac"/>
    <w:rsid w:val="0065127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rsid w:val="00651277"/>
    <w:rPr>
      <w:rFonts w:ascii="Segoe UI" w:hAnsi="Segoe UI" w:cs="Segoe UI"/>
      <w:sz w:val="18"/>
      <w:szCs w:val="18"/>
      <w:lang w:eastAsia="en-US"/>
    </w:rPr>
  </w:style>
  <w:style w:type="paragraph" w:styleId="ad">
    <w:name w:val="annotation subject"/>
    <w:basedOn w:val="a9"/>
    <w:next w:val="a9"/>
    <w:link w:val="ae"/>
    <w:rsid w:val="00BC0918"/>
    <w:pPr>
      <w:spacing w:after="200" w:line="276" w:lineRule="auto"/>
      <w:ind w:firstLine="0"/>
    </w:pPr>
    <w:rPr>
      <w:rFonts w:ascii="Calibri" w:hAnsi="Calibri"/>
      <w:b/>
      <w:bCs/>
      <w:lang w:eastAsia="en-US"/>
    </w:rPr>
  </w:style>
  <w:style w:type="character" w:customStyle="1" w:styleId="ae">
    <w:name w:val="Тема примечания Знак"/>
    <w:link w:val="ad"/>
    <w:rsid w:val="00BC0918"/>
    <w:rPr>
      <w:rFonts w:ascii="Calibri" w:hAnsi="Calibri"/>
      <w:b/>
      <w:bCs/>
      <w:lang w:eastAsia="en-US"/>
    </w:rPr>
  </w:style>
  <w:style w:type="paragraph" w:customStyle="1" w:styleId="af">
    <w:name w:val="для таблиц из договоров"/>
    <w:basedOn w:val="a0"/>
    <w:rsid w:val="00686656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styleId="af0">
    <w:name w:val="Hyperlink"/>
    <w:basedOn w:val="a1"/>
    <w:uiPriority w:val="99"/>
    <w:rsid w:val="0083180C"/>
    <w:rPr>
      <w:color w:val="0000FF"/>
      <w:u w:val="single"/>
    </w:rPr>
  </w:style>
  <w:style w:type="character" w:styleId="af1">
    <w:name w:val="Strong"/>
    <w:uiPriority w:val="22"/>
    <w:qFormat/>
    <w:rsid w:val="008F1305"/>
    <w:rPr>
      <w:b/>
      <w:bCs/>
    </w:rPr>
  </w:style>
  <w:style w:type="paragraph" w:styleId="af2">
    <w:name w:val="List Paragraph"/>
    <w:basedOn w:val="a0"/>
    <w:link w:val="af3"/>
    <w:uiPriority w:val="34"/>
    <w:qFormat/>
    <w:rsid w:val="0098414E"/>
    <w:pPr>
      <w:ind w:left="720"/>
      <w:contextualSpacing/>
    </w:pPr>
  </w:style>
  <w:style w:type="paragraph" w:customStyle="1" w:styleId="a">
    <w:name w:val="аегьваг"/>
    <w:basedOn w:val="af2"/>
    <w:link w:val="af4"/>
    <w:qFormat/>
    <w:rsid w:val="0098414E"/>
    <w:pPr>
      <w:numPr>
        <w:numId w:val="12"/>
      </w:numPr>
      <w:spacing w:after="0" w:line="240" w:lineRule="auto"/>
      <w:ind w:left="851" w:hanging="284"/>
      <w:jc w:val="both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2"/>
    <w:next w:val="a7"/>
    <w:uiPriority w:val="39"/>
    <w:rsid w:val="0099384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Абзац списка Знак"/>
    <w:basedOn w:val="a1"/>
    <w:link w:val="af2"/>
    <w:uiPriority w:val="34"/>
    <w:rsid w:val="0098414E"/>
    <w:rPr>
      <w:rFonts w:ascii="Calibri" w:hAnsi="Calibri"/>
      <w:sz w:val="22"/>
      <w:szCs w:val="22"/>
      <w:lang w:eastAsia="en-US"/>
    </w:rPr>
  </w:style>
  <w:style w:type="character" w:customStyle="1" w:styleId="af4">
    <w:name w:val="аегьваг Знак"/>
    <w:basedOn w:val="af3"/>
    <w:link w:val="a"/>
    <w:rsid w:val="0098414E"/>
    <w:rPr>
      <w:rFonts w:ascii="Calibri" w:hAnsi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rnatpu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63A3D-CBD8-48BC-A9CC-08F2E481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1316</Words>
  <Characters>7503</Characters>
  <Application>Microsoft Office Word</Application>
  <DocSecurity>0</DocSecurity>
  <PresentationFormat>ytgsd0</PresentationFormat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Phoenixoid</cp:lastModifiedBy>
  <cp:revision>4</cp:revision>
  <cp:lastPrinted>2013-11-06T06:39:00Z</cp:lastPrinted>
  <dcterms:created xsi:type="dcterms:W3CDTF">2022-04-06T06:26:00Z</dcterms:created>
  <dcterms:modified xsi:type="dcterms:W3CDTF">2022-12-11T17:03:00Z</dcterms:modified>
</cp:coreProperties>
</file>